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23AF" w14:textId="77777777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ALGEMENE VOORWAARDEN EN OPDRACHT TOT DIENSTVERLENING OVERIGE DIENSTEN EN</w:t>
      </w:r>
    </w:p>
    <w:p w14:paraId="379CAFF7" w14:textId="4F4329BE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PRODUCTEN</w:t>
      </w:r>
    </w:p>
    <w:p w14:paraId="7D1950F1" w14:textId="77777777" w:rsidR="005B1FBA" w:rsidRDefault="005B1FBA" w:rsidP="005B1FBA">
      <w:pPr>
        <w:rPr>
          <w:b/>
          <w:bCs/>
          <w:color w:val="3B3838" w:themeColor="background2" w:themeShade="40"/>
        </w:rPr>
      </w:pPr>
    </w:p>
    <w:p w14:paraId="111763D6" w14:textId="281307A7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1 Definities</w:t>
      </w:r>
    </w:p>
    <w:p w14:paraId="495DB8B2" w14:textId="12A41874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 xml:space="preserve">Vestiging </w:t>
      </w:r>
      <w:r>
        <w:rPr>
          <w:color w:val="3B3838" w:themeColor="background2" w:themeShade="40"/>
        </w:rPr>
        <w:tab/>
      </w:r>
      <w:r w:rsidRPr="005B1FBA">
        <w:rPr>
          <w:color w:val="3B3838" w:themeColor="background2" w:themeShade="40"/>
        </w:rPr>
        <w:t>; YEAS VASTGOED &amp; ADVIES</w:t>
      </w:r>
    </w:p>
    <w:p w14:paraId="2B836818" w14:textId="2AF882CF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Opd</w:t>
      </w:r>
      <w:r>
        <w:rPr>
          <w:color w:val="3B3838" w:themeColor="background2" w:themeShade="40"/>
        </w:rPr>
        <w:t>r</w:t>
      </w:r>
      <w:r w:rsidRPr="005B1FBA">
        <w:rPr>
          <w:color w:val="3B3838" w:themeColor="background2" w:themeShade="40"/>
        </w:rPr>
        <w:t>achtgever</w:t>
      </w:r>
      <w:r>
        <w:rPr>
          <w:color w:val="3B3838" w:themeColor="background2" w:themeShade="40"/>
        </w:rPr>
        <w:tab/>
      </w:r>
      <w:r w:rsidRPr="005B1FBA">
        <w:rPr>
          <w:color w:val="3B3838" w:themeColor="background2" w:themeShade="40"/>
        </w:rPr>
        <w:t xml:space="preserve">; Particulier die overige diensten en producten </w:t>
      </w:r>
      <w:r w:rsidR="004B5FC0">
        <w:rPr>
          <w:color w:val="3B3838" w:themeColor="background2" w:themeShade="40"/>
        </w:rPr>
        <w:t>besteld alsmede via de website</w:t>
      </w:r>
    </w:p>
    <w:p w14:paraId="6B3D3BFB" w14:textId="6BC4593F" w:rsidR="005B1FBA" w:rsidRPr="005B1FBA" w:rsidRDefault="005B1FBA" w:rsidP="005B1FBA">
      <w:pPr>
        <w:ind w:left="708" w:firstLine="708"/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www.YEAS-</w:t>
      </w:r>
      <w:r w:rsidR="004B5FC0">
        <w:rPr>
          <w:color w:val="3B3838" w:themeColor="background2" w:themeShade="40"/>
        </w:rPr>
        <w:t>v</w:t>
      </w:r>
      <w:r w:rsidRPr="005B1FBA">
        <w:rPr>
          <w:color w:val="3B3838" w:themeColor="background2" w:themeShade="40"/>
        </w:rPr>
        <w:t>astgoed.nl</w:t>
      </w:r>
    </w:p>
    <w:p w14:paraId="680DF626" w14:textId="42F4AFB9" w:rsidR="005B1FBA" w:rsidRPr="005B1FBA" w:rsidRDefault="005B1FBA" w:rsidP="005B1FBA">
      <w:pPr>
        <w:ind w:left="1410" w:hanging="1410"/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 xml:space="preserve">Derde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 w:rsidRPr="005B1FBA">
        <w:rPr>
          <w:color w:val="3B3838" w:themeColor="background2" w:themeShade="40"/>
        </w:rPr>
        <w:t>; Een partij anders dan YEAS VASTGOED &amp; ADVIES, die een of meerdere diensten aan Opdrachtgever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levert;</w:t>
      </w:r>
    </w:p>
    <w:p w14:paraId="7AA8EC1D" w14:textId="40061197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 xml:space="preserve">Derden dienst </w:t>
      </w:r>
      <w:r>
        <w:rPr>
          <w:color w:val="3B3838" w:themeColor="background2" w:themeShade="40"/>
        </w:rPr>
        <w:tab/>
      </w:r>
      <w:r w:rsidRPr="005B1FBA">
        <w:rPr>
          <w:color w:val="3B3838" w:themeColor="background2" w:themeShade="40"/>
        </w:rPr>
        <w:t>; Een dienst die wordt geleverd aan Opdrachtgever door een partij anders dan</w:t>
      </w:r>
    </w:p>
    <w:p w14:paraId="3D770C59" w14:textId="34D4C318" w:rsidR="005B1FBA" w:rsidRPr="005B1FBA" w:rsidRDefault="005B1FBA" w:rsidP="005B1FBA">
      <w:pPr>
        <w:ind w:left="708" w:firstLine="708"/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YEAS VASTGOED &amp; ADVIES.</w:t>
      </w:r>
    </w:p>
    <w:p w14:paraId="394B38F5" w14:textId="77777777" w:rsidR="005B1FBA" w:rsidRPr="005B1FBA" w:rsidRDefault="005B1FBA" w:rsidP="005B1FBA">
      <w:pPr>
        <w:rPr>
          <w:color w:val="3B3838" w:themeColor="background2" w:themeShade="40"/>
        </w:rPr>
      </w:pPr>
    </w:p>
    <w:p w14:paraId="1B2176E5" w14:textId="15D4E925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2 Toepasselijkheid en wijziging van deze voorwaarden</w:t>
      </w:r>
    </w:p>
    <w:p w14:paraId="6DDAEA62" w14:textId="54287E08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2.1 Deze voorwaarden gelden voor iedere rechtsverhouding tussen YEAS VASTGOED &amp; ADVIES en Opdrachtgever.</w:t>
      </w:r>
    </w:p>
    <w:p w14:paraId="02F25EF4" w14:textId="31E7E398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2.2 YEAS VASTGOED &amp; ADVIES heeft het recht om deze voorwaarden te wijzigen en aan het geldende recht aan te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passen. In dat geval heeft Opdrachtgever de bevoegdheid de overeenkomst te ontbinden.</w:t>
      </w:r>
    </w:p>
    <w:p w14:paraId="34A286C3" w14:textId="77777777" w:rsidR="005B1FBA" w:rsidRDefault="005B1FBA" w:rsidP="005B1FBA">
      <w:pPr>
        <w:rPr>
          <w:b/>
          <w:bCs/>
          <w:color w:val="3B3838" w:themeColor="background2" w:themeShade="40"/>
        </w:rPr>
      </w:pPr>
    </w:p>
    <w:p w14:paraId="273165B3" w14:textId="4B87D27B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3 Diensten</w:t>
      </w:r>
    </w:p>
    <w:p w14:paraId="7292E72B" w14:textId="16E23F69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3.1 YEAS VASTGOED &amp; ADVIES levert aan Opdrachtgever de mogelijkheid om producten en diensten gebruik te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mogen maken van kennis en kunde van Derden en Derden dienst</w:t>
      </w:r>
    </w:p>
    <w:p w14:paraId="08BB78D4" w14:textId="49F9BC70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3.2 Opdrachtgever staat in voor de juistheid en volledigheid van de door of namens hem aan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YEAS VASTGOED &amp; ADVIES verstrekte informatie en gegevens, waaronder -maar niet beperkt tot- opgegeven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specificaties die bij de producten en diensten horen</w:t>
      </w:r>
    </w:p>
    <w:p w14:paraId="5C56E0AC" w14:textId="7481C5CD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3.3 Opdrachtgever is zelf aansprakelijk voor de afgenomen producten en diensten en de daaruit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voortvloeiende (rechts)gevolgen.</w:t>
      </w:r>
    </w:p>
    <w:p w14:paraId="78FE303C" w14:textId="2AF93605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3.4 Opdrachtgever is zelf verantwoordelijk voor de communicatie met en de afwikkeling van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afgenomen producten en diensten.</w:t>
      </w:r>
    </w:p>
    <w:p w14:paraId="2B2FB0E0" w14:textId="42AF4695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3.5 YEAS VASTGOED &amp; ADVIES is geen partij bij de totstandkoming van welke verbintenis tussen Opdrachtgever 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de afgenomen producten en diensten</w:t>
      </w:r>
    </w:p>
    <w:p w14:paraId="1AAC8621" w14:textId="7D3E4505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3.6 YEAS VASTGOED &amp; ADVIES is geen partij bij de overeenkomst tussen Opdrachtgever en Derden en Derden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dienst. Afspraken met Derden en met Derden dienst zijn voor rekening en risico van Opdrachtgever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zelf. Gemaakte kosten van geleverde diensten zijn voor rekening van de Opdrachtgever zelf, tenzij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uitdrukkelijk anders overeengekomen.</w:t>
      </w:r>
    </w:p>
    <w:p w14:paraId="67A2581C" w14:textId="77777777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lastRenderedPageBreak/>
        <w:t>3.7 Over de totstandkoming van de opdracht en het herroepingsrecht.</w:t>
      </w:r>
    </w:p>
    <w:p w14:paraId="7E94D25E" w14:textId="6792D455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Een opdracht aan YEAS Vastgoed &amp; Advies geldt als gegeven zodra de opdrachtgever deze digitaal/elektronisch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heeft gegeven, bestelling heeft geplaatst, via de website van YEAS Vastgoed &amp; Advies: www.YEAS Vastgoed &amp; Advies.nl</w:t>
      </w:r>
      <w:r>
        <w:rPr>
          <w:color w:val="3B3838" w:themeColor="background2" w:themeShade="40"/>
        </w:rPr>
        <w:t xml:space="preserve">.  </w:t>
      </w:r>
      <w:r w:rsidRPr="005B1FBA">
        <w:rPr>
          <w:color w:val="3B3838" w:themeColor="background2" w:themeShade="40"/>
        </w:rPr>
        <w:t>Door het plaatsen van de opdracht, lees ook bestelling, verklaart u als opdrachtgever dat u kennis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hebt genomen van de algemene voorwaarden en het herroepingsrecht en dat u instemt met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werkwijze van YEAS Vastgoed &amp; Advies.</w:t>
      </w:r>
    </w:p>
    <w:p w14:paraId="2E576872" w14:textId="77777777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3.8 Herroepingsrecht</w:t>
      </w:r>
    </w:p>
    <w:p w14:paraId="2C8DE4A0" w14:textId="146178DF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U heeft als Opdrachtgever de mogelijkheid om de overeenkomst met YEAS VASTGOED &amp; ADVIES, wanneer deze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langs elektronische weg tot stand is gekomen, zonder opgave van redenen te ontbinden gedurende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viertiendagen ingaande op de dag van het aangaan van de overeenkomst, dag dat de betaling en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bestelling is geplaatst bij www.YEAS Vastgoed &amp; Advies.nl. Om gebruik te maken van dit herroepingsrecht dient u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een duidelijke email of brief te sturen naar YEAS Vastgoed &amp; Advies waarin u aangeeft de overeenkomst te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ontbinden.</w:t>
      </w:r>
    </w:p>
    <w:p w14:paraId="677D75A1" w14:textId="34AD29B0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Als u een bedrag vooruit heeft betaald zal YEAS Vastgoed &amp; Advies dit bedrag binnen 30 dagen na herroeping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restitueren onder aftrek van de kosten voor de al geleverde op bestelde diensten en producten,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bijvoorbeeld een v-bord, fotografie, Nen2580, plattegronden en waardebepaling. Zijn er nog geen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producten en/of diensten besteld binnen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herroepingstermijn dan wordt het volledige bedrag gerestitueerd.</w:t>
      </w:r>
    </w:p>
    <w:p w14:paraId="21916B2A" w14:textId="776599A9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In verband met het herroepingsrecht vraagt YEAS Vastgoed &amp; Advies u bij het plaatsen van de opdracht “ik ben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me er van bewust dat ik af zie van mijn herroepingsrecht”</w:t>
      </w:r>
    </w:p>
    <w:p w14:paraId="5E3C0797" w14:textId="11669889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Als u akkoord gaat vervalt het herroepingsrecht direct en kan YEAS Vastgoed &amp; Advies direct voor u aan de slag.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Als u dat niet aangeeft dan zal YEAS Vastgoed &amp; Advies eerst 14 dagen wachten met de uitvoering van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opdracht dat is de duur van het herroepingsrecht.</w:t>
      </w:r>
    </w:p>
    <w:p w14:paraId="4B22FE83" w14:textId="77777777" w:rsidR="005B1FBA" w:rsidRDefault="005B1FBA" w:rsidP="005B1FBA">
      <w:pPr>
        <w:rPr>
          <w:b/>
          <w:bCs/>
          <w:color w:val="3B3838" w:themeColor="background2" w:themeShade="40"/>
        </w:rPr>
      </w:pPr>
    </w:p>
    <w:p w14:paraId="3FFC2012" w14:textId="62BEC1F0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4 Dienstverlening</w:t>
      </w:r>
    </w:p>
    <w:p w14:paraId="7D890924" w14:textId="21FBBA9A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4.1 De dienstverlening staat slechts open voor particulieren die eigenaar zijn van een (tot voor kort)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door henzelf bewoond woonhuis en (dus) bevoegd zijn over dat woonhuis te beschikken.</w:t>
      </w:r>
    </w:p>
    <w:p w14:paraId="0D30AF74" w14:textId="7DC1BC2E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4.2 YEAS VASTGOED &amp; ADVIES kan zonder opgaaf van reden producten en diensten weigeren.</w:t>
      </w:r>
    </w:p>
    <w:p w14:paraId="1CBD3D04" w14:textId="77777777" w:rsidR="005B1FBA" w:rsidRDefault="005B1FBA" w:rsidP="005B1FBA">
      <w:pPr>
        <w:rPr>
          <w:b/>
          <w:bCs/>
          <w:color w:val="3B3838" w:themeColor="background2" w:themeShade="40"/>
        </w:rPr>
      </w:pPr>
    </w:p>
    <w:p w14:paraId="1FC7B4E8" w14:textId="50E92F02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5 Betaling</w:t>
      </w:r>
    </w:p>
    <w:p w14:paraId="3A126CFF" w14:textId="7AE6ED4A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5.1 Voor de afgenomen producten of diensten betaald Opdrachtgever vooraf via I</w:t>
      </w:r>
      <w:r>
        <w:rPr>
          <w:color w:val="3B3838" w:themeColor="background2" w:themeShade="40"/>
        </w:rPr>
        <w:t>DEAL</w:t>
      </w:r>
      <w:r w:rsidRPr="005B1FBA">
        <w:rPr>
          <w:color w:val="3B3838" w:themeColor="background2" w:themeShade="40"/>
        </w:rPr>
        <w:t xml:space="preserve"> de website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van YEAS VASTGOED &amp; ADVIES tenzij anders is overeengekomen.</w:t>
      </w:r>
    </w:p>
    <w:p w14:paraId="58F68234" w14:textId="579381D8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5.2 Opdrachtgever betaalt het gehele voor de dienstverlening van YEAS VASTGOED &amp; ADVIES verschuldigde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bedrag, ongeacht of Opdrachtgever zelf een aantal diensten in eigen beheer gaat doen.</w:t>
      </w:r>
    </w:p>
    <w:p w14:paraId="32BCD3B1" w14:textId="082A3AA7" w:rsidR="005B1FBA" w:rsidRDefault="005B1FBA" w:rsidP="005B1FBA">
      <w:pPr>
        <w:rPr>
          <w:b/>
          <w:bCs/>
          <w:color w:val="3B3838" w:themeColor="background2" w:themeShade="40"/>
        </w:rPr>
      </w:pPr>
    </w:p>
    <w:p w14:paraId="5718DB6E" w14:textId="6FA6DEBA" w:rsidR="005B1FBA" w:rsidRDefault="005B1FBA" w:rsidP="005B1FBA">
      <w:pPr>
        <w:rPr>
          <w:b/>
          <w:bCs/>
          <w:color w:val="3B3838" w:themeColor="background2" w:themeShade="40"/>
        </w:rPr>
      </w:pPr>
    </w:p>
    <w:p w14:paraId="6FBB889E" w14:textId="77777777" w:rsidR="005B1FBA" w:rsidRDefault="005B1FBA" w:rsidP="005B1FBA">
      <w:pPr>
        <w:rPr>
          <w:b/>
          <w:bCs/>
          <w:color w:val="3B3838" w:themeColor="background2" w:themeShade="40"/>
        </w:rPr>
      </w:pPr>
    </w:p>
    <w:p w14:paraId="03EDF403" w14:textId="22DA7B67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lastRenderedPageBreak/>
        <w:t>6 Incasso</w:t>
      </w:r>
    </w:p>
    <w:p w14:paraId="21734F2A" w14:textId="733089D9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6.1 Indien de Opdrachtgever in gebreke of in verzuim is van een of meer van zijn verplichtingen uit</w:t>
      </w:r>
      <w:r w:rsidR="000F649B"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hoofde van de tussen YEAS VASTGOED &amp; ADVIES en Opdrachtgever geldende overeenkomst en/of algemene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voorwaarden, dan komen alle kosten ter verkrijging van voldoening buiten rechte voor rekening van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Opdrachtgever.</w:t>
      </w:r>
    </w:p>
    <w:p w14:paraId="6E840C2A" w14:textId="62BCD50C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6.2 In geval een gerechtelijke procedure noodzakelijk is voor de invordering van het aa</w:t>
      </w:r>
      <w:r w:rsidR="000F649B">
        <w:rPr>
          <w:color w:val="3B3838" w:themeColor="background2" w:themeShade="40"/>
        </w:rPr>
        <w:t xml:space="preserve">n </w:t>
      </w:r>
      <w:r w:rsidRPr="005B1FBA">
        <w:rPr>
          <w:color w:val="3B3838" w:themeColor="background2" w:themeShade="40"/>
        </w:rPr>
        <w:t>YEAS VASTGOED &amp; ADVIES uit hoofde van de tussen YEAS VASTGOED &amp; ADVIES en Opdrachtgever geldende overeenkomst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en/of de algemene voorwaarden verschuldigde, dan is Opdrachtgever tevens de gerechtelijk kosten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verschuldigd, alsmede vermogensschade aan YEAS VASTGOED &amp; ADVIES, de ingevolge artikel 5.1 verschuldigde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contractuele rente en de door YEAS VASTGOED &amp; ADVIES gemaakte kosten voor een advocaat, rechtsgeleerde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en/of gemachtigde.</w:t>
      </w:r>
    </w:p>
    <w:p w14:paraId="404B6B7C" w14:textId="4A8F1777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7 Aansprakelijkheid</w:t>
      </w:r>
    </w:p>
    <w:p w14:paraId="0FAC6043" w14:textId="68D7FBE1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7.1 De aansprakelijkheid van YEAS VASTGOED &amp; ADVIES jegens Opdrachtgever is beperkt tot het totaalbedrag van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de vergoedingen die Opdrachtgever uit hoofde van de overeenkomst aan YEAS VASTGOED &amp; ADVIES verschuldigd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is. Voor het overige sluit YEAS VASTGOED &amp; ADVIES iedere aansprakelijkheid voor schade uit, ongeacht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grondslag, soort en omvang.</w:t>
      </w:r>
    </w:p>
    <w:p w14:paraId="01F8430D" w14:textId="01461776" w:rsidR="005B1FBA" w:rsidRPr="000F649B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7.2 Opdrachtgever is zelf verantwoordelijk voor de juistheid en de juiste weergave van alle</w:t>
      </w:r>
      <w:r w:rsidR="004B5FC0"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afgenomen diensten en producten. YEAS VASTGOED &amp; ADVIES is hier niet verantwoordelijk voor.</w:t>
      </w:r>
    </w:p>
    <w:p w14:paraId="496EE82A" w14:textId="3D9E6E3F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8 Overmacht</w:t>
      </w:r>
    </w:p>
    <w:p w14:paraId="54677F66" w14:textId="708E591F" w:rsidR="005B1FBA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8.1 Onder overmacht wordt verstaan werkstakingen binnen YEAS VASTGOED &amp; ADVIES. Verder alle van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buitenkomende oorzaken, voorzien- of niet voorzien, waarop YEAS VASTGOED &amp; ADVIES geen invloed kan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uitoefenen, doch waardoor YEAS VASTGOED &amp; ADVIES niet in staat is haar verplichtingen na te komen.</w:t>
      </w:r>
    </w:p>
    <w:p w14:paraId="13D78D12" w14:textId="042B7962" w:rsidR="005B1FBA" w:rsidRPr="005B1FBA" w:rsidRDefault="005B1FBA" w:rsidP="005B1FBA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8</w:t>
      </w:r>
      <w:r w:rsidRPr="005B1FBA">
        <w:rPr>
          <w:color w:val="3B3838" w:themeColor="background2" w:themeShade="40"/>
        </w:rPr>
        <w:t>.2 YEAS VASTGOED &amp; ADVIES heeft ook het recht zich op overmacht te beroepen, indien de omstandigheden die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(verdere) nakoming verhinderd intreden nadat YEAS VASTGOED &amp; ADVIES haar verbintenis had moeten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nakomen.</w:t>
      </w:r>
    </w:p>
    <w:p w14:paraId="24D03DF1" w14:textId="24C8923A" w:rsidR="005B1FBA" w:rsidRPr="005B1FBA" w:rsidRDefault="005B1FBA" w:rsidP="005B1FBA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8</w:t>
      </w:r>
      <w:r w:rsidRPr="005B1FBA">
        <w:rPr>
          <w:color w:val="3B3838" w:themeColor="background2" w:themeShade="40"/>
        </w:rPr>
        <w:t>.3 Gedurende overmacht worden de verplichtingen van YEAS VASTGOED &amp; ADVIES opgeschort. Indien de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periode, waarin door overmacht nakoming van de verplichting door YEAS VASTGOED &amp; ADVIES niet mogelijk is,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langer is dan 3 maanden, zijn beide partijen bevoegd de overeenkomst te ontbinden zonder dat er in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dat geval een verplichting tot schadevergoeding bestaat.</w:t>
      </w:r>
    </w:p>
    <w:p w14:paraId="6EAC2BF1" w14:textId="1FFDDD52" w:rsidR="005B1FBA" w:rsidRDefault="005B1FBA" w:rsidP="005B1FBA">
      <w:pPr>
        <w:rPr>
          <w:b/>
          <w:bCs/>
          <w:color w:val="3B3838" w:themeColor="background2" w:themeShade="40"/>
        </w:rPr>
      </w:pPr>
    </w:p>
    <w:p w14:paraId="69204B5C" w14:textId="751319BD" w:rsidR="005B1FBA" w:rsidRDefault="005B1FBA" w:rsidP="005B1FBA">
      <w:pPr>
        <w:rPr>
          <w:b/>
          <w:bCs/>
          <w:color w:val="3B3838" w:themeColor="background2" w:themeShade="40"/>
        </w:rPr>
      </w:pPr>
    </w:p>
    <w:p w14:paraId="78CF5F2B" w14:textId="4682EA09" w:rsidR="004B5FC0" w:rsidRDefault="004B5FC0" w:rsidP="005B1FBA">
      <w:pPr>
        <w:rPr>
          <w:b/>
          <w:bCs/>
          <w:color w:val="3B3838" w:themeColor="background2" w:themeShade="40"/>
        </w:rPr>
      </w:pPr>
    </w:p>
    <w:p w14:paraId="27592706" w14:textId="223ADD29" w:rsidR="004B5FC0" w:rsidRDefault="004B5FC0" w:rsidP="005B1FBA">
      <w:pPr>
        <w:rPr>
          <w:b/>
          <w:bCs/>
          <w:color w:val="3B3838" w:themeColor="background2" w:themeShade="40"/>
        </w:rPr>
      </w:pPr>
    </w:p>
    <w:p w14:paraId="4743286A" w14:textId="76723F06" w:rsidR="004B5FC0" w:rsidRDefault="004B5FC0" w:rsidP="005B1FBA">
      <w:pPr>
        <w:rPr>
          <w:b/>
          <w:bCs/>
          <w:color w:val="3B3838" w:themeColor="background2" w:themeShade="40"/>
        </w:rPr>
      </w:pPr>
    </w:p>
    <w:p w14:paraId="17E8C530" w14:textId="57E18D97" w:rsidR="004B5FC0" w:rsidRDefault="004B5FC0" w:rsidP="005B1FBA">
      <w:pPr>
        <w:rPr>
          <w:b/>
          <w:bCs/>
          <w:color w:val="3B3838" w:themeColor="background2" w:themeShade="40"/>
        </w:rPr>
      </w:pPr>
    </w:p>
    <w:p w14:paraId="0301BAD1" w14:textId="78FEC522" w:rsidR="004B5FC0" w:rsidRDefault="004B5FC0" w:rsidP="005B1FBA">
      <w:pPr>
        <w:rPr>
          <w:b/>
          <w:bCs/>
          <w:color w:val="3B3838" w:themeColor="background2" w:themeShade="40"/>
        </w:rPr>
      </w:pPr>
    </w:p>
    <w:p w14:paraId="60DD9D31" w14:textId="77777777" w:rsidR="000F649B" w:rsidRDefault="000F649B" w:rsidP="005B1FBA">
      <w:pPr>
        <w:rPr>
          <w:b/>
          <w:bCs/>
          <w:color w:val="3B3838" w:themeColor="background2" w:themeShade="40"/>
        </w:rPr>
      </w:pPr>
    </w:p>
    <w:p w14:paraId="63E519F2" w14:textId="73DC8A22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lastRenderedPageBreak/>
        <w:t>9 Geheimhouding en intellectueel eigendom</w:t>
      </w:r>
    </w:p>
    <w:p w14:paraId="5898B3C3" w14:textId="30E43F23" w:rsidR="005B1FBA" w:rsidRPr="000F649B" w:rsidRDefault="005B1FBA" w:rsidP="005B1FBA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9</w:t>
      </w:r>
      <w:r w:rsidRPr="005B1FBA">
        <w:rPr>
          <w:color w:val="3B3838" w:themeColor="background2" w:themeShade="40"/>
        </w:rPr>
        <w:t>.1 De Opdrachtgever en YEAS VASTGOED &amp; ADVIES zijn verplicht met alle informatie zorgvuldig en vertrouwelijk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om te gaan. Beiden zijn met betrekking tot alle vertrouwelijke informatie verplicht tot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geheimhouding. Informatie geldt als vertrouwelijk als dit door de andere partij schriftelijk is</w:t>
      </w:r>
      <w:r>
        <w:rPr>
          <w:color w:val="3B3838" w:themeColor="background2" w:themeShade="40"/>
        </w:rPr>
        <w:t xml:space="preserve"> </w:t>
      </w:r>
      <w:r w:rsidRPr="005B1FBA">
        <w:rPr>
          <w:color w:val="3B3838" w:themeColor="background2" w:themeShade="40"/>
        </w:rPr>
        <w:t>medegedeeld of als dit voortvloeit uit de aard van de informatie.</w:t>
      </w:r>
    </w:p>
    <w:p w14:paraId="31E1F322" w14:textId="5E1EA47A" w:rsidR="005B1FBA" w:rsidRPr="005B1FBA" w:rsidRDefault="005B1FBA" w:rsidP="005B1FBA">
      <w:pPr>
        <w:rPr>
          <w:b/>
          <w:bCs/>
          <w:color w:val="3B3838" w:themeColor="background2" w:themeShade="40"/>
        </w:rPr>
      </w:pPr>
      <w:r w:rsidRPr="005B1FBA">
        <w:rPr>
          <w:b/>
          <w:bCs/>
          <w:color w:val="3B3838" w:themeColor="background2" w:themeShade="40"/>
        </w:rPr>
        <w:t>10 Toepasselijk Recht</w:t>
      </w:r>
    </w:p>
    <w:p w14:paraId="6E0883FF" w14:textId="07D27597" w:rsidR="00DD7533" w:rsidRPr="005B1FBA" w:rsidRDefault="005B1FBA" w:rsidP="005B1FBA">
      <w:pPr>
        <w:rPr>
          <w:color w:val="3B3838" w:themeColor="background2" w:themeShade="40"/>
        </w:rPr>
      </w:pPr>
      <w:r w:rsidRPr="005B1FBA">
        <w:rPr>
          <w:color w:val="3B3838" w:themeColor="background2" w:themeShade="40"/>
        </w:rPr>
        <w:t>1</w:t>
      </w:r>
      <w:r>
        <w:rPr>
          <w:color w:val="3B3838" w:themeColor="background2" w:themeShade="40"/>
        </w:rPr>
        <w:t>0</w:t>
      </w:r>
      <w:r w:rsidRPr="005B1FBA">
        <w:rPr>
          <w:color w:val="3B3838" w:themeColor="background2" w:themeShade="40"/>
        </w:rPr>
        <w:t>.1 Op alle overeenkomsten tussen Opdrachtgever en YEAS VASTGOED &amp; ADVIES is het Nederlands recht van</w:t>
      </w:r>
      <w:r>
        <w:rPr>
          <w:color w:val="3B3838" w:themeColor="background2" w:themeShade="40"/>
        </w:rPr>
        <w:t xml:space="preserve"> t</w:t>
      </w:r>
      <w:r w:rsidRPr="005B1FBA">
        <w:rPr>
          <w:color w:val="3B3838" w:themeColor="background2" w:themeShade="40"/>
        </w:rPr>
        <w:t>oepassin</w:t>
      </w:r>
      <w:r>
        <w:rPr>
          <w:color w:val="3B3838" w:themeColor="background2" w:themeShade="40"/>
        </w:rPr>
        <w:t>g.</w:t>
      </w:r>
    </w:p>
    <w:sectPr w:rsidR="00DD7533" w:rsidRPr="005B1FBA" w:rsidSect="005B1FBA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037CC" w14:textId="77777777" w:rsidR="002561D2" w:rsidRDefault="002561D2" w:rsidP="005B1FBA">
      <w:pPr>
        <w:spacing w:after="0" w:line="240" w:lineRule="auto"/>
      </w:pPr>
      <w:r>
        <w:separator/>
      </w:r>
    </w:p>
  </w:endnote>
  <w:endnote w:type="continuationSeparator" w:id="0">
    <w:p w14:paraId="3FB71C50" w14:textId="77777777" w:rsidR="002561D2" w:rsidRDefault="002561D2" w:rsidP="005B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0852252"/>
      <w:docPartObj>
        <w:docPartGallery w:val="Page Numbers (Bottom of Page)"/>
        <w:docPartUnique/>
      </w:docPartObj>
    </w:sdtPr>
    <w:sdtEndPr/>
    <w:sdtContent>
      <w:p w14:paraId="2D1953F9" w14:textId="729A919D" w:rsidR="005B1FBA" w:rsidRDefault="005B1FB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87EC1" w14:textId="77777777" w:rsidR="005B1FBA" w:rsidRDefault="005B1F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3DFFC" w14:textId="77777777" w:rsidR="002561D2" w:rsidRDefault="002561D2" w:rsidP="005B1FBA">
      <w:pPr>
        <w:spacing w:after="0" w:line="240" w:lineRule="auto"/>
      </w:pPr>
      <w:r>
        <w:separator/>
      </w:r>
    </w:p>
  </w:footnote>
  <w:footnote w:type="continuationSeparator" w:id="0">
    <w:p w14:paraId="0288E3C3" w14:textId="77777777" w:rsidR="002561D2" w:rsidRDefault="002561D2" w:rsidP="005B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A6F7A" w14:textId="318972B3" w:rsidR="005B1FBA" w:rsidRDefault="005B1FB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021825" wp14:editId="14490E86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24003" cy="478537"/>
          <wp:effectExtent l="0" t="0" r="0" b="0"/>
          <wp:wrapNone/>
          <wp:docPr id="1" name="Afbeelding 1" descr="Afbeelding met tekst, tek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478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BA"/>
    <w:rsid w:val="000F649B"/>
    <w:rsid w:val="002561D2"/>
    <w:rsid w:val="004B5FC0"/>
    <w:rsid w:val="005B1FBA"/>
    <w:rsid w:val="00DD7533"/>
    <w:rsid w:val="00E2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701A"/>
  <w15:chartTrackingRefBased/>
  <w15:docId w15:val="{5C5AEE70-4FAF-4B1C-8B14-920B7B56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B1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1FBA"/>
  </w:style>
  <w:style w:type="paragraph" w:styleId="Voettekst">
    <w:name w:val="footer"/>
    <w:basedOn w:val="Standaard"/>
    <w:link w:val="VoettekstChar"/>
    <w:uiPriority w:val="99"/>
    <w:unhideWhenUsed/>
    <w:rsid w:val="005B1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93E8-B0CB-49E8-BC6D-A8BC7B4E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Harmsen</dc:creator>
  <cp:keywords/>
  <dc:description/>
  <cp:lastModifiedBy>Janneke Harmsen</cp:lastModifiedBy>
  <cp:revision>2</cp:revision>
  <dcterms:created xsi:type="dcterms:W3CDTF">2021-04-12T18:48:00Z</dcterms:created>
  <dcterms:modified xsi:type="dcterms:W3CDTF">2021-04-14T07:59:00Z</dcterms:modified>
</cp:coreProperties>
</file>